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5DAD8" w14:textId="77777777" w:rsidR="006410B6" w:rsidRPr="006410B6" w:rsidRDefault="006410B6" w:rsidP="006410B6">
      <w:pPr>
        <w:spacing w:before="100" w:beforeAutospacing="1" w:after="100" w:afterAutospacing="1" w:line="240" w:lineRule="auto"/>
        <w:rPr>
          <w:rFonts w:ascii="Times New Roman" w:eastAsia="Times New Roman" w:hAnsi="Times New Roman" w:cs="Times New Roman"/>
          <w:sz w:val="24"/>
          <w:szCs w:val="24"/>
        </w:rPr>
      </w:pPr>
      <w:r w:rsidRPr="006410B6">
        <w:rPr>
          <w:rFonts w:ascii="Times New Roman" w:eastAsia="Times New Roman" w:hAnsi="Times New Roman" w:cs="Times New Roman"/>
          <w:b/>
          <w:bCs/>
          <w:sz w:val="24"/>
          <w:szCs w:val="24"/>
        </w:rPr>
        <w:t>The preferred web browser for submitting internal grant applications is Google Chrome. </w:t>
      </w:r>
    </w:p>
    <w:p w14:paraId="0AB96418" w14:textId="77777777" w:rsidR="006410B6" w:rsidRPr="006410B6" w:rsidRDefault="006410B6" w:rsidP="006410B6">
      <w:pPr>
        <w:spacing w:before="100" w:beforeAutospacing="1" w:after="100" w:afterAutospacing="1" w:line="240" w:lineRule="auto"/>
        <w:rPr>
          <w:rFonts w:ascii="Times New Roman" w:eastAsia="Times New Roman" w:hAnsi="Times New Roman" w:cs="Times New Roman"/>
          <w:sz w:val="24"/>
          <w:szCs w:val="24"/>
        </w:rPr>
      </w:pPr>
      <w:r w:rsidRPr="006410B6">
        <w:rPr>
          <w:rFonts w:ascii="Times New Roman" w:eastAsia="Times New Roman" w:hAnsi="Times New Roman" w:cs="Times New Roman"/>
          <w:b/>
          <w:bCs/>
          <w:sz w:val="24"/>
          <w:szCs w:val="24"/>
        </w:rPr>
        <w:t>General Guidelines for HARP Development Applications</w:t>
      </w:r>
    </w:p>
    <w:p w14:paraId="0541951C" w14:textId="77777777" w:rsidR="006410B6" w:rsidRPr="006410B6" w:rsidRDefault="006410B6" w:rsidP="006410B6">
      <w:pPr>
        <w:spacing w:before="100" w:beforeAutospacing="1" w:after="100" w:afterAutospacing="1" w:line="240" w:lineRule="auto"/>
        <w:rPr>
          <w:rFonts w:ascii="Times New Roman" w:eastAsia="Times New Roman" w:hAnsi="Times New Roman" w:cs="Times New Roman"/>
          <w:sz w:val="24"/>
          <w:szCs w:val="24"/>
        </w:rPr>
      </w:pPr>
      <w:r w:rsidRPr="006410B6">
        <w:rPr>
          <w:rFonts w:ascii="Times New Roman" w:eastAsia="Times New Roman" w:hAnsi="Times New Roman" w:cs="Times New Roman"/>
          <w:sz w:val="24"/>
          <w:szCs w:val="24"/>
        </w:rPr>
        <w:t>The Humanities and Arts Research Program (HARP) Development program provides funds to support faculty who are conducting important research leading to creative and performance projects or activities in the arts and humanities. This limited funding is designed to support faculty in the development of projects that seem likely to enhance the reputation of the faculty member and the university. </w:t>
      </w:r>
    </w:p>
    <w:p w14:paraId="400202FA" w14:textId="77777777" w:rsidR="006410B6" w:rsidRPr="006410B6" w:rsidRDefault="006410B6" w:rsidP="006410B6">
      <w:pPr>
        <w:spacing w:before="100" w:beforeAutospacing="1" w:after="100" w:afterAutospacing="1" w:line="240" w:lineRule="auto"/>
        <w:rPr>
          <w:rFonts w:ascii="Times New Roman" w:eastAsia="Times New Roman" w:hAnsi="Times New Roman" w:cs="Times New Roman"/>
          <w:sz w:val="24"/>
          <w:szCs w:val="24"/>
        </w:rPr>
      </w:pPr>
      <w:r w:rsidRPr="006410B6">
        <w:rPr>
          <w:rFonts w:ascii="Times New Roman" w:eastAsia="Times New Roman" w:hAnsi="Times New Roman" w:cs="Times New Roman"/>
          <w:sz w:val="24"/>
          <w:szCs w:val="24"/>
        </w:rPr>
        <w:t>Within the Development program, there are two panels that conduct the reviews: the Humanities Research panel and the Exhibition and Performance panel. The Humanities Research panel will review applications that are supporting research projects and scholarship broadly related to the humanities. The Exhibition and Performance panel will review proposals that support scholarship and creative activities leading to an exhibit or performance. See the</w:t>
      </w:r>
      <w:hyperlink r:id="rId8" w:tgtFrame="_blank" w:history="1">
        <w:r w:rsidRPr="006410B6">
          <w:rPr>
            <w:rFonts w:ascii="Times New Roman" w:eastAsia="Times New Roman" w:hAnsi="Times New Roman" w:cs="Times New Roman"/>
            <w:b/>
            <w:bCs/>
            <w:color w:val="41A85F"/>
            <w:sz w:val="24"/>
            <w:szCs w:val="24"/>
            <w:u w:val="single"/>
          </w:rPr>
          <w:t> FAQs</w:t>
        </w:r>
      </w:hyperlink>
      <w:r w:rsidRPr="006410B6">
        <w:rPr>
          <w:rFonts w:ascii="Times New Roman" w:eastAsia="Times New Roman" w:hAnsi="Times New Roman" w:cs="Times New Roman"/>
          <w:sz w:val="24"/>
          <w:szCs w:val="24"/>
        </w:rPr>
        <w:t xml:space="preserve"> for clarification.</w:t>
      </w:r>
    </w:p>
    <w:p w14:paraId="28390651" w14:textId="06F729C9" w:rsidR="006410B6" w:rsidRPr="006410B6" w:rsidRDefault="006410B6" w:rsidP="006410B6">
      <w:pPr>
        <w:spacing w:before="100" w:beforeAutospacing="1" w:after="100" w:afterAutospacing="1" w:line="240" w:lineRule="auto"/>
        <w:rPr>
          <w:rFonts w:ascii="Times New Roman" w:eastAsia="Times New Roman" w:hAnsi="Times New Roman" w:cs="Times New Roman"/>
          <w:sz w:val="24"/>
          <w:szCs w:val="24"/>
        </w:rPr>
      </w:pPr>
      <w:r w:rsidRPr="006410B6">
        <w:rPr>
          <w:rFonts w:ascii="Times New Roman" w:eastAsia="Times New Roman" w:hAnsi="Times New Roman" w:cs="Times New Roman"/>
          <w:sz w:val="24"/>
          <w:szCs w:val="24"/>
        </w:rPr>
        <w:t>The deadline for HARP Development applications will be in early-October, with awards announced in February. Funding will be available for a two</w:t>
      </w:r>
      <w:r w:rsidR="00AD78AE">
        <w:rPr>
          <w:rFonts w:ascii="Times New Roman" w:eastAsia="Times New Roman" w:hAnsi="Times New Roman" w:cs="Times New Roman"/>
          <w:sz w:val="24"/>
          <w:szCs w:val="24"/>
        </w:rPr>
        <w:t>-</w:t>
      </w:r>
      <w:r w:rsidRPr="006410B6">
        <w:rPr>
          <w:rFonts w:ascii="Times New Roman" w:eastAsia="Times New Roman" w:hAnsi="Times New Roman" w:cs="Times New Roman"/>
          <w:sz w:val="24"/>
          <w:szCs w:val="24"/>
        </w:rPr>
        <w:t>year period beginning on March 1. </w:t>
      </w:r>
    </w:p>
    <w:p w14:paraId="2EB40E92" w14:textId="77777777" w:rsidR="006410B6" w:rsidRPr="006410B6" w:rsidRDefault="006410B6" w:rsidP="006410B6">
      <w:pPr>
        <w:spacing w:before="100" w:beforeAutospacing="1" w:after="100" w:afterAutospacing="1" w:line="240" w:lineRule="auto"/>
        <w:rPr>
          <w:rFonts w:ascii="Times New Roman" w:eastAsia="Times New Roman" w:hAnsi="Times New Roman" w:cs="Times New Roman"/>
          <w:sz w:val="24"/>
          <w:szCs w:val="24"/>
        </w:rPr>
      </w:pPr>
      <w:r w:rsidRPr="006410B6">
        <w:rPr>
          <w:rFonts w:ascii="Times New Roman" w:eastAsia="Times New Roman" w:hAnsi="Times New Roman" w:cs="Times New Roman"/>
          <w:b/>
          <w:bCs/>
          <w:sz w:val="24"/>
          <w:szCs w:val="24"/>
        </w:rPr>
        <w:t>What types of projects are eligible?</w:t>
      </w:r>
    </w:p>
    <w:p w14:paraId="4C9FB2E8" w14:textId="77777777" w:rsidR="006410B6" w:rsidRPr="006410B6" w:rsidRDefault="006410B6" w:rsidP="006410B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410B6">
        <w:rPr>
          <w:rFonts w:ascii="Times New Roman" w:eastAsia="Times New Roman" w:hAnsi="Times New Roman" w:cs="Times New Roman"/>
          <w:sz w:val="24"/>
          <w:szCs w:val="24"/>
        </w:rPr>
        <w:t>HARP development projects should:</w:t>
      </w:r>
    </w:p>
    <w:p w14:paraId="259F4D24" w14:textId="77777777" w:rsidR="006410B6" w:rsidRPr="006410B6" w:rsidRDefault="006410B6" w:rsidP="006410B6">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6410B6">
        <w:rPr>
          <w:rFonts w:ascii="Times New Roman" w:eastAsia="Times New Roman" w:hAnsi="Times New Roman" w:cs="Times New Roman"/>
          <w:sz w:val="24"/>
          <w:szCs w:val="24"/>
        </w:rPr>
        <w:t>produce results or a product that is likely to receive external recognition (e.g., through a publisher's interest or through available distribution or exhibition venues) or be used beyond MSU.</w:t>
      </w:r>
    </w:p>
    <w:p w14:paraId="6B5F3644" w14:textId="77777777" w:rsidR="006410B6" w:rsidRPr="006410B6" w:rsidRDefault="006410B6" w:rsidP="006410B6">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6410B6">
        <w:rPr>
          <w:rFonts w:ascii="Times New Roman" w:eastAsia="Times New Roman" w:hAnsi="Times New Roman" w:cs="Times New Roman"/>
          <w:sz w:val="24"/>
          <w:szCs w:val="24"/>
        </w:rPr>
        <w:t>ultimately lead to a scholarly or creative product (e.g., book, CD, musical composition, play, artwork) with the potential for significant impact in the discipline or related areas. </w:t>
      </w:r>
    </w:p>
    <w:p w14:paraId="3EB1C6E3" w14:textId="77777777" w:rsidR="006410B6" w:rsidRPr="006410B6" w:rsidRDefault="006410B6" w:rsidP="006410B6">
      <w:pPr>
        <w:spacing w:before="100" w:beforeAutospacing="1" w:after="100" w:afterAutospacing="1" w:line="240" w:lineRule="auto"/>
        <w:outlineLvl w:val="3"/>
        <w:rPr>
          <w:rFonts w:ascii="Times New Roman" w:eastAsia="Times New Roman" w:hAnsi="Times New Roman" w:cs="Times New Roman"/>
          <w:b/>
          <w:bCs/>
          <w:sz w:val="24"/>
          <w:szCs w:val="24"/>
        </w:rPr>
      </w:pPr>
      <w:r w:rsidRPr="006410B6">
        <w:rPr>
          <w:rFonts w:ascii="Times New Roman" w:eastAsia="Times New Roman" w:hAnsi="Times New Roman" w:cs="Times New Roman"/>
          <w:b/>
          <w:bCs/>
          <w:sz w:val="24"/>
          <w:szCs w:val="24"/>
        </w:rPr>
        <w:t>Who is eligible?</w:t>
      </w:r>
    </w:p>
    <w:p w14:paraId="4527D9CA" w14:textId="77777777" w:rsidR="006410B6" w:rsidRPr="006410B6" w:rsidRDefault="006410B6" w:rsidP="006410B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410B6">
        <w:rPr>
          <w:rFonts w:ascii="Times New Roman" w:eastAsia="Times New Roman" w:hAnsi="Times New Roman" w:cs="Times New Roman"/>
          <w:sz w:val="24"/>
          <w:szCs w:val="24"/>
        </w:rPr>
        <w:t>Tenured and tenure-track faculty</w:t>
      </w:r>
    </w:p>
    <w:p w14:paraId="24DB06BB" w14:textId="77777777" w:rsidR="006410B6" w:rsidRPr="006410B6" w:rsidRDefault="006410B6" w:rsidP="006410B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410B6">
        <w:rPr>
          <w:rFonts w:ascii="Times New Roman" w:eastAsia="Times New Roman" w:hAnsi="Times New Roman" w:cs="Times New Roman"/>
          <w:sz w:val="24"/>
          <w:szCs w:val="24"/>
        </w:rPr>
        <w:t>Faculty with uninterrupted, multi-year, fixed term appointments</w:t>
      </w:r>
    </w:p>
    <w:p w14:paraId="019E0071" w14:textId="77777777" w:rsidR="006410B6" w:rsidRPr="006410B6" w:rsidRDefault="006410B6" w:rsidP="006410B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410B6">
        <w:rPr>
          <w:rFonts w:ascii="Times New Roman" w:eastAsia="Times New Roman" w:hAnsi="Times New Roman" w:cs="Times New Roman"/>
          <w:sz w:val="24"/>
          <w:szCs w:val="24"/>
        </w:rPr>
        <w:t xml:space="preserve">Faculty with one-year appointments who </w:t>
      </w:r>
      <w:proofErr w:type="gramStart"/>
      <w:r w:rsidRPr="006410B6">
        <w:rPr>
          <w:rFonts w:ascii="Times New Roman" w:eastAsia="Times New Roman" w:hAnsi="Times New Roman" w:cs="Times New Roman"/>
          <w:sz w:val="24"/>
          <w:szCs w:val="24"/>
        </w:rPr>
        <w:t>are able to</w:t>
      </w:r>
      <w:proofErr w:type="gramEnd"/>
      <w:r w:rsidRPr="006410B6">
        <w:rPr>
          <w:rFonts w:ascii="Times New Roman" w:eastAsia="Times New Roman" w:hAnsi="Times New Roman" w:cs="Times New Roman"/>
          <w:sz w:val="24"/>
          <w:szCs w:val="24"/>
        </w:rPr>
        <w:t xml:space="preserve"> obtain written confirmation from their department chair of pending appointment through the duration of the grant (letters from the chair should be uploaded as part of the project description)</w:t>
      </w:r>
    </w:p>
    <w:p w14:paraId="25838DA0" w14:textId="77777777" w:rsidR="006410B6" w:rsidRPr="006410B6" w:rsidRDefault="006410B6" w:rsidP="006410B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410B6">
        <w:rPr>
          <w:rFonts w:ascii="Times New Roman" w:eastAsia="Times New Roman" w:hAnsi="Times New Roman" w:cs="Times New Roman"/>
          <w:sz w:val="24"/>
          <w:szCs w:val="24"/>
        </w:rPr>
        <w:t xml:space="preserve">Academic specialists in the continuing appointment system who have </w:t>
      </w:r>
      <w:proofErr w:type="gramStart"/>
      <w:r w:rsidRPr="006410B6">
        <w:rPr>
          <w:rFonts w:ascii="Times New Roman" w:eastAsia="Times New Roman" w:hAnsi="Times New Roman" w:cs="Times New Roman"/>
          <w:sz w:val="24"/>
          <w:szCs w:val="24"/>
        </w:rPr>
        <w:t>the majority of</w:t>
      </w:r>
      <w:proofErr w:type="gramEnd"/>
      <w:r w:rsidRPr="006410B6">
        <w:rPr>
          <w:rFonts w:ascii="Times New Roman" w:eastAsia="Times New Roman" w:hAnsi="Times New Roman" w:cs="Times New Roman"/>
          <w:sz w:val="24"/>
          <w:szCs w:val="24"/>
        </w:rPr>
        <w:t xml:space="preserve"> their effort in the research category</w:t>
      </w:r>
    </w:p>
    <w:p w14:paraId="42DCEACC" w14:textId="77777777" w:rsidR="006410B6" w:rsidRPr="006410B6" w:rsidRDefault="006410B6" w:rsidP="006410B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410B6">
        <w:rPr>
          <w:rFonts w:ascii="Times New Roman" w:eastAsia="Times New Roman" w:hAnsi="Times New Roman" w:cs="Times New Roman"/>
          <w:sz w:val="24"/>
          <w:szCs w:val="24"/>
        </w:rPr>
        <w:t>Part time faculty who 1) have had an appointment for two consecutive years prior to the date of their submission, 2) have a commitment from their department chair indicating that their appointment will continue through the duration of the granting period, and 3) have an appointment of at least 50% with MSU</w:t>
      </w:r>
    </w:p>
    <w:p w14:paraId="302877E1" w14:textId="77777777" w:rsidR="006410B6" w:rsidRPr="006410B6" w:rsidRDefault="006410B6" w:rsidP="006410B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410B6">
        <w:rPr>
          <w:rFonts w:ascii="Times New Roman" w:eastAsia="Times New Roman" w:hAnsi="Times New Roman" w:cs="Times New Roman"/>
          <w:sz w:val="24"/>
          <w:szCs w:val="24"/>
        </w:rPr>
        <w:t>Faculty from Arts and Letters, Communication Arts and Sciences, James Madison, Law, Lyman Briggs, Music, Social Science, and the Residential College in the Arts and Humanities are eligible to apply for HARP funding.</w:t>
      </w:r>
    </w:p>
    <w:p w14:paraId="1B8BB3C7" w14:textId="77777777" w:rsidR="006410B6" w:rsidRPr="006410B6" w:rsidRDefault="006410B6" w:rsidP="006410B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410B6">
        <w:rPr>
          <w:rFonts w:ascii="Times New Roman" w:eastAsia="Times New Roman" w:hAnsi="Times New Roman" w:cs="Times New Roman"/>
          <w:sz w:val="24"/>
          <w:szCs w:val="24"/>
        </w:rPr>
        <w:lastRenderedPageBreak/>
        <w:t>NOTE: Faculty emeriti are not eligible to apply for HARP funding.</w:t>
      </w:r>
    </w:p>
    <w:p w14:paraId="597CA63E" w14:textId="77777777" w:rsidR="006410B6" w:rsidRPr="006410B6" w:rsidRDefault="006410B6" w:rsidP="006410B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410B6">
        <w:rPr>
          <w:rFonts w:ascii="Times New Roman" w:eastAsia="Times New Roman" w:hAnsi="Times New Roman" w:cs="Times New Roman"/>
          <w:b/>
          <w:bCs/>
          <w:sz w:val="24"/>
          <w:szCs w:val="24"/>
        </w:rPr>
        <w:t>NOTE: Faculty rank and proximity to promotion and tenure decisions will not be considered in the evaluation of proposals. All applications will be evaluated on the merit of the work being proposed. </w:t>
      </w:r>
    </w:p>
    <w:p w14:paraId="1E028745" w14:textId="77777777" w:rsidR="006410B6" w:rsidRPr="006410B6" w:rsidRDefault="006410B6" w:rsidP="006410B6">
      <w:pPr>
        <w:spacing w:before="100" w:beforeAutospacing="1" w:after="100" w:afterAutospacing="1" w:line="240" w:lineRule="auto"/>
        <w:outlineLvl w:val="3"/>
        <w:rPr>
          <w:rFonts w:ascii="Times New Roman" w:eastAsia="Times New Roman" w:hAnsi="Times New Roman" w:cs="Times New Roman"/>
          <w:b/>
          <w:bCs/>
          <w:sz w:val="24"/>
          <w:szCs w:val="24"/>
        </w:rPr>
      </w:pPr>
      <w:r w:rsidRPr="006410B6">
        <w:rPr>
          <w:rFonts w:ascii="Times New Roman" w:eastAsia="Times New Roman" w:hAnsi="Times New Roman" w:cs="Times New Roman"/>
          <w:b/>
          <w:bCs/>
          <w:sz w:val="24"/>
          <w:szCs w:val="24"/>
        </w:rPr>
        <w:t>I have received HARP funding. When am I eligible to reapply?</w:t>
      </w:r>
    </w:p>
    <w:p w14:paraId="620C2760" w14:textId="77777777" w:rsidR="006410B6" w:rsidRPr="006410B6" w:rsidRDefault="006410B6" w:rsidP="006410B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410B6">
        <w:rPr>
          <w:rFonts w:ascii="Times New Roman" w:eastAsia="Times New Roman" w:hAnsi="Times New Roman" w:cs="Times New Roman"/>
          <w:sz w:val="24"/>
          <w:szCs w:val="24"/>
        </w:rPr>
        <w:t>An investigator who has received a HARP Development award, either as a PI or Co-PI, is eligible to apply to the HARP Development program two years after the end date of their funded project.</w:t>
      </w:r>
    </w:p>
    <w:p w14:paraId="074F6864" w14:textId="77777777" w:rsidR="006410B6" w:rsidRPr="006410B6" w:rsidRDefault="006410B6" w:rsidP="006410B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410B6">
        <w:rPr>
          <w:rFonts w:ascii="Times New Roman" w:eastAsia="Times New Roman" w:hAnsi="Times New Roman" w:cs="Times New Roman"/>
          <w:sz w:val="24"/>
          <w:szCs w:val="24"/>
        </w:rPr>
        <w:t xml:space="preserve">An investigator may apply for a Production grant one year after the start date of </w:t>
      </w:r>
      <w:proofErr w:type="gramStart"/>
      <w:r w:rsidRPr="006410B6">
        <w:rPr>
          <w:rFonts w:ascii="Times New Roman" w:eastAsia="Times New Roman" w:hAnsi="Times New Roman" w:cs="Times New Roman"/>
          <w:sz w:val="24"/>
          <w:szCs w:val="24"/>
        </w:rPr>
        <w:t>an</w:t>
      </w:r>
      <w:proofErr w:type="gramEnd"/>
      <w:r w:rsidRPr="006410B6">
        <w:rPr>
          <w:rFonts w:ascii="Times New Roman" w:eastAsia="Times New Roman" w:hAnsi="Times New Roman" w:cs="Times New Roman"/>
          <w:sz w:val="24"/>
          <w:szCs w:val="24"/>
        </w:rPr>
        <w:t xml:space="preserve"> HARP Development project.</w:t>
      </w:r>
    </w:p>
    <w:p w14:paraId="0C6487FE" w14:textId="77777777" w:rsidR="006410B6" w:rsidRPr="006410B6" w:rsidRDefault="006410B6" w:rsidP="006410B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410B6">
        <w:rPr>
          <w:rFonts w:ascii="Times New Roman" w:eastAsia="Times New Roman" w:hAnsi="Times New Roman" w:cs="Times New Roman"/>
          <w:sz w:val="24"/>
          <w:szCs w:val="24"/>
        </w:rPr>
        <w:t>An investigator may apply for a HARP Development grant one year after the start date of a HARP Production project. </w:t>
      </w:r>
    </w:p>
    <w:p w14:paraId="07C1CF94" w14:textId="77777777" w:rsidR="006410B6" w:rsidRPr="006410B6" w:rsidRDefault="006410B6" w:rsidP="006410B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410B6">
        <w:rPr>
          <w:rFonts w:ascii="Times New Roman" w:eastAsia="Times New Roman" w:hAnsi="Times New Roman" w:cs="Times New Roman"/>
          <w:sz w:val="24"/>
          <w:szCs w:val="24"/>
        </w:rPr>
        <w:t>An investigator who has received a HARP Production grant is eligible to re-apply two years after the end date of their funded project. </w:t>
      </w:r>
    </w:p>
    <w:p w14:paraId="31450C00" w14:textId="77777777" w:rsidR="006410B6" w:rsidRPr="006410B6" w:rsidRDefault="006410B6" w:rsidP="006410B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410B6">
        <w:rPr>
          <w:rFonts w:ascii="Times New Roman" w:eastAsia="Times New Roman" w:hAnsi="Times New Roman" w:cs="Times New Roman"/>
          <w:sz w:val="24"/>
          <w:szCs w:val="24"/>
        </w:rPr>
        <w:t>An applicant may submit one HARP application per academic year. Exceptions will be made only when an applicant submits a HARP Production proposal and is directed to revise and resubmit. </w:t>
      </w:r>
    </w:p>
    <w:p w14:paraId="40EA2E6C" w14:textId="77777777" w:rsidR="006410B6" w:rsidRPr="006410B6" w:rsidRDefault="006410B6" w:rsidP="006410B6">
      <w:pPr>
        <w:spacing w:before="100" w:beforeAutospacing="1" w:after="100" w:afterAutospacing="1" w:line="240" w:lineRule="auto"/>
        <w:outlineLvl w:val="3"/>
        <w:rPr>
          <w:rFonts w:ascii="Times New Roman" w:eastAsia="Times New Roman" w:hAnsi="Times New Roman" w:cs="Times New Roman"/>
          <w:b/>
          <w:bCs/>
          <w:sz w:val="24"/>
          <w:szCs w:val="24"/>
        </w:rPr>
      </w:pPr>
      <w:r w:rsidRPr="006410B6">
        <w:rPr>
          <w:rFonts w:ascii="Times New Roman" w:eastAsia="Times New Roman" w:hAnsi="Times New Roman" w:cs="Times New Roman"/>
          <w:b/>
          <w:bCs/>
          <w:sz w:val="24"/>
          <w:szCs w:val="24"/>
        </w:rPr>
        <w:t>Proposal Evaluation</w:t>
      </w:r>
    </w:p>
    <w:p w14:paraId="7303B794" w14:textId="77777777" w:rsidR="006410B6" w:rsidRPr="006410B6" w:rsidRDefault="006410B6" w:rsidP="006410B6">
      <w:pPr>
        <w:spacing w:before="100" w:beforeAutospacing="1" w:after="100" w:afterAutospacing="1" w:line="240" w:lineRule="auto"/>
        <w:rPr>
          <w:rFonts w:ascii="Times New Roman" w:eastAsia="Times New Roman" w:hAnsi="Times New Roman" w:cs="Times New Roman"/>
          <w:sz w:val="24"/>
          <w:szCs w:val="24"/>
        </w:rPr>
      </w:pPr>
      <w:r w:rsidRPr="006410B6">
        <w:rPr>
          <w:rFonts w:ascii="Times New Roman" w:eastAsia="Times New Roman" w:hAnsi="Times New Roman" w:cs="Times New Roman"/>
          <w:sz w:val="24"/>
          <w:szCs w:val="24"/>
        </w:rPr>
        <w:t>Your proposal will be read by faculty drawn from across campus working in the humanities broadly defined: this includes but is not limited to those working in the visual, performing, and written arts. The panel will evaluate the quality of your proposal and appropriateness of your budget. Through discussion it will reach a consensus recommendation regarding funding your project. </w:t>
      </w:r>
    </w:p>
    <w:p w14:paraId="70A69A81" w14:textId="77777777" w:rsidR="006410B6" w:rsidRPr="006410B6" w:rsidRDefault="006410B6" w:rsidP="006410B6">
      <w:pPr>
        <w:spacing w:before="100" w:beforeAutospacing="1" w:after="100" w:afterAutospacing="1" w:line="240" w:lineRule="auto"/>
        <w:rPr>
          <w:rFonts w:ascii="Times New Roman" w:eastAsia="Times New Roman" w:hAnsi="Times New Roman" w:cs="Times New Roman"/>
          <w:sz w:val="24"/>
          <w:szCs w:val="24"/>
        </w:rPr>
      </w:pPr>
      <w:r w:rsidRPr="006410B6">
        <w:rPr>
          <w:rFonts w:ascii="Times New Roman" w:eastAsia="Times New Roman" w:hAnsi="Times New Roman" w:cs="Times New Roman"/>
          <w:sz w:val="24"/>
          <w:szCs w:val="24"/>
        </w:rPr>
        <w:t>The consensus statement (normally one paragraph to a page in length) will summarize the panel’s evaluation, and the positive and/or negative comments that occurred during discussion. This statement reflects the critical points used to make the panel’s recommendation. Prior to the panel discussion, individual panel members submit written reviews which will be made available to the applicant. These reviews will not be modified following the panel discussion, and thus may not reflect the critical factors used in making the final funding decision.</w:t>
      </w:r>
    </w:p>
    <w:p w14:paraId="42823CE0" w14:textId="77777777" w:rsidR="006410B6" w:rsidRPr="006410B6" w:rsidRDefault="006410B6" w:rsidP="006410B6">
      <w:pPr>
        <w:spacing w:before="100" w:beforeAutospacing="1" w:after="100" w:afterAutospacing="1" w:line="240" w:lineRule="auto"/>
        <w:rPr>
          <w:rFonts w:ascii="Times New Roman" w:eastAsia="Times New Roman" w:hAnsi="Times New Roman" w:cs="Times New Roman"/>
          <w:sz w:val="24"/>
          <w:szCs w:val="24"/>
        </w:rPr>
      </w:pPr>
      <w:r w:rsidRPr="006410B6">
        <w:rPr>
          <w:rFonts w:ascii="Times New Roman" w:eastAsia="Times New Roman" w:hAnsi="Times New Roman" w:cs="Times New Roman"/>
          <w:sz w:val="24"/>
          <w:szCs w:val="24"/>
        </w:rPr>
        <w:t>If the panel finds the project interesting, but the proposal is less than adequate in one or more of its aspects (budget, credibility, etc.), the panel may recommend re-writing and re-submission for a subsequent competition.</w:t>
      </w:r>
    </w:p>
    <w:p w14:paraId="19663A83" w14:textId="78DD615F" w:rsidR="006410B6" w:rsidRPr="006410B6" w:rsidRDefault="006410B6" w:rsidP="006410B6">
      <w:pPr>
        <w:spacing w:before="100" w:beforeAutospacing="1" w:after="100" w:afterAutospacing="1" w:line="240" w:lineRule="auto"/>
        <w:rPr>
          <w:rFonts w:ascii="Times New Roman" w:eastAsia="Times New Roman" w:hAnsi="Times New Roman" w:cs="Times New Roman"/>
          <w:sz w:val="24"/>
          <w:szCs w:val="24"/>
        </w:rPr>
      </w:pPr>
      <w:r w:rsidRPr="006410B6">
        <w:rPr>
          <w:rFonts w:ascii="Times New Roman" w:eastAsia="Times New Roman" w:hAnsi="Times New Roman" w:cs="Times New Roman"/>
          <w:sz w:val="24"/>
          <w:szCs w:val="24"/>
        </w:rPr>
        <w:t>Final funding decisions will be made by the Office for Research and Innovation (OR&amp;I</w:t>
      </w:r>
      <w:r w:rsidR="00AF3562">
        <w:rPr>
          <w:rFonts w:ascii="Times New Roman" w:eastAsia="Times New Roman" w:hAnsi="Times New Roman" w:cs="Times New Roman"/>
          <w:sz w:val="24"/>
          <w:szCs w:val="24"/>
        </w:rPr>
        <w:t xml:space="preserve">), </w:t>
      </w:r>
      <w:r w:rsidRPr="006410B6">
        <w:rPr>
          <w:rFonts w:ascii="Times New Roman" w:eastAsia="Times New Roman" w:hAnsi="Times New Roman" w:cs="Times New Roman"/>
          <w:sz w:val="24"/>
          <w:szCs w:val="24"/>
        </w:rPr>
        <w:t>and will be based on the potential for enhancing the University's scholarly reputation, the likelihood of external recognition, and the availability of funds.</w:t>
      </w:r>
    </w:p>
    <w:p w14:paraId="01DF84F7" w14:textId="77777777" w:rsidR="006410B6" w:rsidRPr="006410B6" w:rsidRDefault="006410B6" w:rsidP="006410B6">
      <w:pPr>
        <w:spacing w:before="100" w:beforeAutospacing="1" w:after="100" w:afterAutospacing="1" w:line="240" w:lineRule="auto"/>
        <w:rPr>
          <w:rFonts w:ascii="Times New Roman" w:eastAsia="Times New Roman" w:hAnsi="Times New Roman" w:cs="Times New Roman"/>
          <w:sz w:val="24"/>
          <w:szCs w:val="24"/>
        </w:rPr>
      </w:pPr>
      <w:r w:rsidRPr="006410B6">
        <w:rPr>
          <w:rFonts w:ascii="Times New Roman" w:eastAsia="Times New Roman" w:hAnsi="Times New Roman" w:cs="Times New Roman"/>
          <w:b/>
          <w:bCs/>
          <w:sz w:val="24"/>
          <w:szCs w:val="24"/>
        </w:rPr>
        <w:t>Review Criteria:</w:t>
      </w:r>
    </w:p>
    <w:p w14:paraId="76FCB53E" w14:textId="77777777" w:rsidR="006410B6" w:rsidRPr="006410B6" w:rsidRDefault="006410B6" w:rsidP="006410B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410B6">
        <w:rPr>
          <w:rFonts w:ascii="Times New Roman" w:eastAsia="Times New Roman" w:hAnsi="Times New Roman" w:cs="Times New Roman"/>
          <w:sz w:val="24"/>
          <w:szCs w:val="24"/>
        </w:rPr>
        <w:t>Eligibility: Is the project appropriate for the HARP program?</w:t>
      </w:r>
    </w:p>
    <w:p w14:paraId="57C21099" w14:textId="77777777" w:rsidR="006410B6" w:rsidRPr="006410B6" w:rsidRDefault="006410B6" w:rsidP="006410B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410B6">
        <w:rPr>
          <w:rFonts w:ascii="Times New Roman" w:eastAsia="Times New Roman" w:hAnsi="Times New Roman" w:cs="Times New Roman"/>
          <w:sz w:val="24"/>
          <w:szCs w:val="24"/>
        </w:rPr>
        <w:lastRenderedPageBreak/>
        <w:t>Significance: Has the applicant demonstrated the contribution of the project to the scholarship on the subject matter at hand or persuaded you of the importance and quality of the project? </w:t>
      </w:r>
    </w:p>
    <w:p w14:paraId="4B039EEA" w14:textId="77777777" w:rsidR="006410B6" w:rsidRPr="006410B6" w:rsidRDefault="006410B6" w:rsidP="006410B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410B6">
        <w:rPr>
          <w:rFonts w:ascii="Times New Roman" w:eastAsia="Times New Roman" w:hAnsi="Times New Roman" w:cs="Times New Roman"/>
          <w:sz w:val="24"/>
          <w:szCs w:val="24"/>
        </w:rPr>
        <w:t xml:space="preserve">Strength of Applicant: Are you convinced that the applicant </w:t>
      </w:r>
      <w:proofErr w:type="gramStart"/>
      <w:r w:rsidRPr="006410B6">
        <w:rPr>
          <w:rFonts w:ascii="Times New Roman" w:eastAsia="Times New Roman" w:hAnsi="Times New Roman" w:cs="Times New Roman"/>
          <w:sz w:val="24"/>
          <w:szCs w:val="24"/>
        </w:rPr>
        <w:t>can</w:t>
      </w:r>
      <w:proofErr w:type="gramEnd"/>
      <w:r w:rsidRPr="006410B6">
        <w:rPr>
          <w:rFonts w:ascii="Times New Roman" w:eastAsia="Times New Roman" w:hAnsi="Times New Roman" w:cs="Times New Roman"/>
          <w:sz w:val="24"/>
          <w:szCs w:val="24"/>
        </w:rPr>
        <w:t xml:space="preserve"> complete the project based upon his/her background, experience, and record of previous accomplishments? </w:t>
      </w:r>
    </w:p>
    <w:p w14:paraId="64F44EF9" w14:textId="77777777" w:rsidR="006410B6" w:rsidRPr="006410B6" w:rsidRDefault="006410B6" w:rsidP="006410B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410B6">
        <w:rPr>
          <w:rFonts w:ascii="Times New Roman" w:eastAsia="Times New Roman" w:hAnsi="Times New Roman" w:cs="Times New Roman"/>
          <w:sz w:val="24"/>
          <w:szCs w:val="24"/>
        </w:rPr>
        <w:t>Budget: Does the applicant clearly lay out how the requested funds will be used and is the budget appropriate for the scope of the project?  </w:t>
      </w:r>
    </w:p>
    <w:p w14:paraId="0B8689BE" w14:textId="77777777" w:rsidR="006410B6" w:rsidRPr="006410B6" w:rsidRDefault="006410B6" w:rsidP="006410B6">
      <w:pPr>
        <w:spacing w:before="100" w:beforeAutospacing="1" w:after="100" w:afterAutospacing="1" w:line="240" w:lineRule="auto"/>
        <w:outlineLvl w:val="3"/>
        <w:rPr>
          <w:rFonts w:ascii="Times New Roman" w:eastAsia="Times New Roman" w:hAnsi="Times New Roman" w:cs="Times New Roman"/>
          <w:b/>
          <w:bCs/>
          <w:sz w:val="24"/>
          <w:szCs w:val="24"/>
        </w:rPr>
      </w:pPr>
      <w:r w:rsidRPr="006410B6">
        <w:rPr>
          <w:rFonts w:ascii="Times New Roman" w:eastAsia="Times New Roman" w:hAnsi="Times New Roman" w:cs="Times New Roman"/>
          <w:b/>
          <w:bCs/>
          <w:sz w:val="24"/>
          <w:szCs w:val="24"/>
        </w:rPr>
        <w:t>Post Award Information</w:t>
      </w:r>
    </w:p>
    <w:p w14:paraId="435EE4FC" w14:textId="77777777" w:rsidR="006410B6" w:rsidRPr="006410B6" w:rsidRDefault="006410B6" w:rsidP="006410B6">
      <w:pPr>
        <w:spacing w:before="100" w:beforeAutospacing="1" w:after="100" w:afterAutospacing="1" w:line="240" w:lineRule="auto"/>
        <w:rPr>
          <w:rFonts w:ascii="Times New Roman" w:eastAsia="Times New Roman" w:hAnsi="Times New Roman" w:cs="Times New Roman"/>
          <w:sz w:val="24"/>
          <w:szCs w:val="24"/>
        </w:rPr>
      </w:pPr>
      <w:r w:rsidRPr="006410B6">
        <w:rPr>
          <w:rFonts w:ascii="Times New Roman" w:eastAsia="Times New Roman" w:hAnsi="Times New Roman" w:cs="Times New Roman"/>
          <w:sz w:val="24"/>
          <w:szCs w:val="24"/>
        </w:rPr>
        <w:t>All HARP Development awards are for 24 months beginning on July 1 and ending on June 30.</w:t>
      </w:r>
    </w:p>
    <w:p w14:paraId="2A8382C5" w14:textId="77777777" w:rsidR="006410B6" w:rsidRPr="006410B6" w:rsidRDefault="006410B6" w:rsidP="006410B6">
      <w:pPr>
        <w:spacing w:before="100" w:beforeAutospacing="1" w:after="100" w:afterAutospacing="1" w:line="240" w:lineRule="auto"/>
        <w:rPr>
          <w:rFonts w:ascii="Times New Roman" w:eastAsia="Times New Roman" w:hAnsi="Times New Roman" w:cs="Times New Roman"/>
          <w:sz w:val="24"/>
          <w:szCs w:val="24"/>
        </w:rPr>
      </w:pPr>
      <w:r w:rsidRPr="006410B6">
        <w:rPr>
          <w:rFonts w:ascii="Times New Roman" w:eastAsia="Times New Roman" w:hAnsi="Times New Roman" w:cs="Times New Roman"/>
          <w:sz w:val="24"/>
          <w:szCs w:val="24"/>
        </w:rPr>
        <w:t xml:space="preserve">Accounts will be established in the principal investigator’s name and be maintained within his or her department. All investigators working on a project must meet applicable approvals for use of human and animal subjects. Principal investigators will be notified via email when accounts are established. Start dates are firm. If there is need to postpone the start of research, investigators are asked to submit a request for an extension. Extensions will not change the start </w:t>
      </w:r>
      <w:proofErr w:type="gramStart"/>
      <w:r w:rsidRPr="006410B6">
        <w:rPr>
          <w:rFonts w:ascii="Times New Roman" w:eastAsia="Times New Roman" w:hAnsi="Times New Roman" w:cs="Times New Roman"/>
          <w:sz w:val="24"/>
          <w:szCs w:val="24"/>
        </w:rPr>
        <w:t>date, but</w:t>
      </w:r>
      <w:proofErr w:type="gramEnd"/>
      <w:r w:rsidRPr="006410B6">
        <w:rPr>
          <w:rFonts w:ascii="Times New Roman" w:eastAsia="Times New Roman" w:hAnsi="Times New Roman" w:cs="Times New Roman"/>
          <w:sz w:val="24"/>
          <w:szCs w:val="24"/>
        </w:rPr>
        <w:t xml:space="preserve"> will extend the duration of the grant. All extensions are subject to approval. </w:t>
      </w:r>
    </w:p>
    <w:p w14:paraId="123C96A3" w14:textId="77777777" w:rsidR="006410B6" w:rsidRPr="006410B6" w:rsidRDefault="006410B6" w:rsidP="006410B6">
      <w:pPr>
        <w:spacing w:before="100" w:beforeAutospacing="1" w:after="100" w:afterAutospacing="1" w:line="240" w:lineRule="auto"/>
        <w:rPr>
          <w:rFonts w:ascii="Times New Roman" w:eastAsia="Times New Roman" w:hAnsi="Times New Roman" w:cs="Times New Roman"/>
          <w:sz w:val="24"/>
          <w:szCs w:val="24"/>
        </w:rPr>
      </w:pPr>
      <w:r w:rsidRPr="006410B6">
        <w:rPr>
          <w:rFonts w:ascii="Times New Roman" w:eastAsia="Times New Roman" w:hAnsi="Times New Roman" w:cs="Times New Roman"/>
          <w:sz w:val="24"/>
          <w:szCs w:val="24"/>
        </w:rPr>
        <w:t>A final report is due at completion of the project.</w:t>
      </w:r>
    </w:p>
    <w:p w14:paraId="396BA13D" w14:textId="77777777" w:rsidR="006410B6" w:rsidRPr="006410B6" w:rsidRDefault="006410B6" w:rsidP="006410B6">
      <w:pPr>
        <w:spacing w:before="100" w:beforeAutospacing="1" w:after="100" w:afterAutospacing="1" w:line="240" w:lineRule="auto"/>
        <w:rPr>
          <w:rFonts w:ascii="Times New Roman" w:eastAsia="Times New Roman" w:hAnsi="Times New Roman" w:cs="Times New Roman"/>
          <w:sz w:val="24"/>
          <w:szCs w:val="24"/>
        </w:rPr>
      </w:pPr>
      <w:r w:rsidRPr="006410B6">
        <w:rPr>
          <w:rFonts w:ascii="Times New Roman" w:eastAsia="Times New Roman" w:hAnsi="Times New Roman" w:cs="Times New Roman"/>
          <w:sz w:val="24"/>
          <w:szCs w:val="24"/>
        </w:rPr>
        <w:t>With respect to publications, MSU waives its ownership of grant work products that would otherwise derive from the financial support. Other factors, such as student co-authorship or staff effort, may still trigger such ownership. Ownership of intellectual property deriving from other components of the HARP program is retained by MSU under institutional policy. Commercialization of MSU-owned intellectual property resulting from HARP grants is coordinated by MSU Technologies (355-2186). Questions concerning the MSU waiver of ownership and other issues pertaining to intellectual property should be directed to MSU Technologies.</w:t>
      </w:r>
    </w:p>
    <w:p w14:paraId="71157993" w14:textId="77777777" w:rsidR="006410B6" w:rsidRPr="006410B6" w:rsidRDefault="006410B6" w:rsidP="006410B6">
      <w:pPr>
        <w:spacing w:before="100" w:beforeAutospacing="1" w:after="100" w:afterAutospacing="1" w:line="240" w:lineRule="auto"/>
        <w:outlineLvl w:val="3"/>
        <w:rPr>
          <w:rFonts w:ascii="Times New Roman" w:eastAsia="Times New Roman" w:hAnsi="Times New Roman" w:cs="Times New Roman"/>
          <w:b/>
          <w:bCs/>
          <w:sz w:val="24"/>
          <w:szCs w:val="24"/>
        </w:rPr>
      </w:pPr>
      <w:r w:rsidRPr="006410B6">
        <w:rPr>
          <w:rFonts w:ascii="Times New Roman" w:eastAsia="Times New Roman" w:hAnsi="Times New Roman" w:cs="Times New Roman"/>
          <w:b/>
          <w:bCs/>
          <w:sz w:val="24"/>
          <w:szCs w:val="24"/>
        </w:rPr>
        <w:t>Report</w:t>
      </w:r>
    </w:p>
    <w:p w14:paraId="5FE5E321" w14:textId="77777777" w:rsidR="006410B6" w:rsidRPr="006410B6" w:rsidRDefault="006410B6" w:rsidP="006410B6">
      <w:pPr>
        <w:spacing w:before="100" w:beforeAutospacing="1" w:after="100" w:afterAutospacing="1" w:line="240" w:lineRule="auto"/>
        <w:rPr>
          <w:rFonts w:ascii="Times New Roman" w:eastAsia="Times New Roman" w:hAnsi="Times New Roman" w:cs="Times New Roman"/>
          <w:sz w:val="24"/>
          <w:szCs w:val="24"/>
        </w:rPr>
      </w:pPr>
      <w:r w:rsidRPr="006410B6">
        <w:rPr>
          <w:rFonts w:ascii="Times New Roman" w:eastAsia="Times New Roman" w:hAnsi="Times New Roman" w:cs="Times New Roman"/>
          <w:sz w:val="24"/>
          <w:szCs w:val="24"/>
        </w:rPr>
        <w:t>Funding for HARP is derived from the MSU Foundation. Since some members of the Foundation Board may or may not be familiar with the purposes or processes of artistic creation, we ask that successful applicants tailor their final report in a way that enables OR&amp;I to use elements of the report to attract support for continued funding of HARP.</w:t>
      </w:r>
    </w:p>
    <w:p w14:paraId="11474408" w14:textId="77777777" w:rsidR="006410B6" w:rsidRPr="006410B6" w:rsidRDefault="006410B6" w:rsidP="006410B6">
      <w:pPr>
        <w:spacing w:before="100" w:beforeAutospacing="1" w:after="100" w:afterAutospacing="1" w:line="240" w:lineRule="auto"/>
        <w:rPr>
          <w:rFonts w:ascii="Times New Roman" w:eastAsia="Times New Roman" w:hAnsi="Times New Roman" w:cs="Times New Roman"/>
          <w:sz w:val="24"/>
          <w:szCs w:val="24"/>
        </w:rPr>
      </w:pPr>
      <w:r w:rsidRPr="006410B6">
        <w:rPr>
          <w:rFonts w:ascii="Times New Roman" w:eastAsia="Times New Roman" w:hAnsi="Times New Roman" w:cs="Times New Roman"/>
          <w:sz w:val="24"/>
          <w:szCs w:val="24"/>
        </w:rPr>
        <w:t>Therefore, in your final report, the following questions should serve as guidelines:</w:t>
      </w:r>
    </w:p>
    <w:p w14:paraId="76098E9E" w14:textId="77777777" w:rsidR="006410B6" w:rsidRPr="006410B6" w:rsidRDefault="006410B6" w:rsidP="006410B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410B6">
        <w:rPr>
          <w:rFonts w:ascii="Times New Roman" w:eastAsia="Times New Roman" w:hAnsi="Times New Roman" w:cs="Times New Roman"/>
          <w:sz w:val="24"/>
          <w:szCs w:val="24"/>
        </w:rPr>
        <w:t>Generally, what is/was the result of your receiving HARP funding?</w:t>
      </w:r>
    </w:p>
    <w:p w14:paraId="67B12793" w14:textId="77777777" w:rsidR="006410B6" w:rsidRPr="006410B6" w:rsidRDefault="006410B6" w:rsidP="006410B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410B6">
        <w:rPr>
          <w:rFonts w:ascii="Times New Roman" w:eastAsia="Times New Roman" w:hAnsi="Times New Roman" w:cs="Times New Roman"/>
          <w:sz w:val="24"/>
          <w:szCs w:val="24"/>
        </w:rPr>
        <w:t>Did you mount an installation or show the work? If so, where was it/will it be presented?</w:t>
      </w:r>
    </w:p>
    <w:p w14:paraId="12482D10" w14:textId="77777777" w:rsidR="006410B6" w:rsidRPr="006410B6" w:rsidRDefault="006410B6" w:rsidP="006410B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410B6">
        <w:rPr>
          <w:rFonts w:ascii="Times New Roman" w:eastAsia="Times New Roman" w:hAnsi="Times New Roman" w:cs="Times New Roman"/>
          <w:sz w:val="24"/>
          <w:szCs w:val="24"/>
        </w:rPr>
        <w:t>Did you finish a book, have you submitted it to publishers, and with what comment or reply?</w:t>
      </w:r>
    </w:p>
    <w:p w14:paraId="75F57F8C" w14:textId="77777777" w:rsidR="006410B6" w:rsidRPr="006410B6" w:rsidRDefault="006410B6" w:rsidP="006410B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410B6">
        <w:rPr>
          <w:rFonts w:ascii="Times New Roman" w:eastAsia="Times New Roman" w:hAnsi="Times New Roman" w:cs="Times New Roman"/>
          <w:sz w:val="24"/>
          <w:szCs w:val="24"/>
        </w:rPr>
        <w:t>Did you create a DVD or CD and how is it being disseminated?</w:t>
      </w:r>
    </w:p>
    <w:p w14:paraId="662B1BA9" w14:textId="77777777" w:rsidR="006410B6" w:rsidRPr="006410B6" w:rsidRDefault="006410B6" w:rsidP="006410B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410B6">
        <w:rPr>
          <w:rFonts w:ascii="Times New Roman" w:eastAsia="Times New Roman" w:hAnsi="Times New Roman" w:cs="Times New Roman"/>
          <w:sz w:val="24"/>
          <w:szCs w:val="24"/>
        </w:rPr>
        <w:t>Did you finish a film script and are you entering it in a contest? </w:t>
      </w:r>
    </w:p>
    <w:p w14:paraId="1ED121B3" w14:textId="77777777" w:rsidR="006410B6" w:rsidRPr="006410B6" w:rsidRDefault="006410B6" w:rsidP="006410B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410B6">
        <w:rPr>
          <w:rFonts w:ascii="Times New Roman" w:eastAsia="Times New Roman" w:hAnsi="Times New Roman" w:cs="Times New Roman"/>
          <w:sz w:val="24"/>
          <w:szCs w:val="24"/>
        </w:rPr>
        <w:lastRenderedPageBreak/>
        <w:t>Did you complete a film and what are your plans for the film (e.g., festival showings, contests)?</w:t>
      </w:r>
    </w:p>
    <w:p w14:paraId="58069ACE" w14:textId="77777777" w:rsidR="006410B6" w:rsidRPr="006410B6" w:rsidRDefault="006410B6" w:rsidP="006410B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410B6">
        <w:rPr>
          <w:rFonts w:ascii="Times New Roman" w:eastAsia="Times New Roman" w:hAnsi="Times New Roman" w:cs="Times New Roman"/>
          <w:sz w:val="24"/>
          <w:szCs w:val="24"/>
        </w:rPr>
        <w:t>What responses to your work have you received (especially ones that illustrate how other people consider it important)?</w:t>
      </w:r>
    </w:p>
    <w:p w14:paraId="106DB551" w14:textId="77777777" w:rsidR="006410B6" w:rsidRPr="006410B6" w:rsidRDefault="006410B6" w:rsidP="006410B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410B6">
        <w:rPr>
          <w:rFonts w:ascii="Times New Roman" w:eastAsia="Times New Roman" w:hAnsi="Times New Roman" w:cs="Times New Roman"/>
          <w:sz w:val="24"/>
          <w:szCs w:val="24"/>
        </w:rPr>
        <w:t>Do you foresee your completed work leading to more work in the same or an expanded area?</w:t>
      </w:r>
    </w:p>
    <w:p w14:paraId="5BD1AE27" w14:textId="77777777" w:rsidR="006410B6" w:rsidRPr="006410B6" w:rsidRDefault="006410B6" w:rsidP="006410B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410B6">
        <w:rPr>
          <w:rFonts w:ascii="Times New Roman" w:eastAsia="Times New Roman" w:hAnsi="Times New Roman" w:cs="Times New Roman"/>
          <w:sz w:val="24"/>
          <w:szCs w:val="24"/>
        </w:rPr>
        <w:t>Do you foresee any outreach and representation of MSU locally, regionally, nationally, or internationally?</w:t>
      </w:r>
    </w:p>
    <w:p w14:paraId="1613042F" w14:textId="77777777" w:rsidR="006410B6" w:rsidRPr="006410B6" w:rsidRDefault="006410B6" w:rsidP="006410B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410B6">
        <w:rPr>
          <w:rFonts w:ascii="Times New Roman" w:eastAsia="Times New Roman" w:hAnsi="Times New Roman" w:cs="Times New Roman"/>
          <w:sz w:val="24"/>
          <w:szCs w:val="24"/>
        </w:rPr>
        <w:t>How has your work made you a better artist, professor, or member of the larger community of scholars?</w:t>
      </w:r>
    </w:p>
    <w:p w14:paraId="729435C5" w14:textId="77777777" w:rsidR="006410B6" w:rsidRPr="006410B6" w:rsidRDefault="006410B6" w:rsidP="006410B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410B6">
        <w:rPr>
          <w:rFonts w:ascii="Times New Roman" w:eastAsia="Times New Roman" w:hAnsi="Times New Roman" w:cs="Times New Roman"/>
          <w:sz w:val="24"/>
          <w:szCs w:val="24"/>
        </w:rPr>
        <w:t>If you are an untenured professor, have you talked to your chair about the effect the completion of your project could have on your receiving tenure?</w:t>
      </w:r>
    </w:p>
    <w:p w14:paraId="3ADFB756" w14:textId="77777777" w:rsidR="006410B6" w:rsidRPr="006410B6" w:rsidRDefault="006410B6" w:rsidP="006410B6">
      <w:pPr>
        <w:spacing w:before="100" w:beforeAutospacing="1" w:after="100" w:afterAutospacing="1" w:line="240" w:lineRule="auto"/>
        <w:outlineLvl w:val="3"/>
        <w:rPr>
          <w:rFonts w:ascii="Times New Roman" w:eastAsia="Times New Roman" w:hAnsi="Times New Roman" w:cs="Times New Roman"/>
          <w:b/>
          <w:bCs/>
          <w:sz w:val="24"/>
          <w:szCs w:val="24"/>
        </w:rPr>
      </w:pPr>
      <w:r w:rsidRPr="006410B6">
        <w:rPr>
          <w:rFonts w:ascii="Times New Roman" w:eastAsia="Times New Roman" w:hAnsi="Times New Roman" w:cs="Times New Roman"/>
          <w:b/>
          <w:bCs/>
          <w:sz w:val="24"/>
          <w:szCs w:val="24"/>
        </w:rPr>
        <w:t>HARP Panel Selection Procedures</w:t>
      </w:r>
    </w:p>
    <w:p w14:paraId="33891FF5" w14:textId="77777777" w:rsidR="006410B6" w:rsidRPr="006410B6" w:rsidRDefault="006410B6" w:rsidP="006410B6">
      <w:pPr>
        <w:spacing w:before="100" w:beforeAutospacing="1" w:after="100" w:afterAutospacing="1" w:line="240" w:lineRule="auto"/>
        <w:rPr>
          <w:rFonts w:ascii="Times New Roman" w:eastAsia="Times New Roman" w:hAnsi="Times New Roman" w:cs="Times New Roman"/>
          <w:sz w:val="24"/>
          <w:szCs w:val="24"/>
        </w:rPr>
      </w:pPr>
      <w:r w:rsidRPr="006410B6">
        <w:rPr>
          <w:rFonts w:ascii="Times New Roman" w:eastAsia="Times New Roman" w:hAnsi="Times New Roman" w:cs="Times New Roman"/>
          <w:sz w:val="24"/>
          <w:szCs w:val="24"/>
        </w:rPr>
        <w:t>Chairs and Deans of Colleges in the arts and humanities will recommend to OR&amp;I faculty members for two review panels. The recommendations should include information about each faculty member's area of expertise.</w:t>
      </w:r>
    </w:p>
    <w:p w14:paraId="2E9BB8F2" w14:textId="77777777" w:rsidR="006410B6" w:rsidRPr="006410B6" w:rsidRDefault="006410B6" w:rsidP="006410B6">
      <w:pPr>
        <w:spacing w:before="100" w:beforeAutospacing="1" w:after="100" w:afterAutospacing="1" w:line="240" w:lineRule="auto"/>
        <w:rPr>
          <w:rFonts w:ascii="Times New Roman" w:eastAsia="Times New Roman" w:hAnsi="Times New Roman" w:cs="Times New Roman"/>
          <w:sz w:val="24"/>
          <w:szCs w:val="24"/>
        </w:rPr>
      </w:pPr>
      <w:r w:rsidRPr="006410B6">
        <w:rPr>
          <w:rFonts w:ascii="Times New Roman" w:eastAsia="Times New Roman" w:hAnsi="Times New Roman" w:cs="Times New Roman"/>
          <w:sz w:val="24"/>
          <w:szCs w:val="24"/>
        </w:rPr>
        <w:t>Humanities Research Panel (9 members):</w:t>
      </w:r>
    </w:p>
    <w:p w14:paraId="2712E592" w14:textId="77777777" w:rsidR="006410B6" w:rsidRPr="006410B6" w:rsidRDefault="006410B6" w:rsidP="006410B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410B6">
        <w:rPr>
          <w:rFonts w:ascii="Times New Roman" w:eastAsia="Times New Roman" w:hAnsi="Times New Roman" w:cs="Times New Roman"/>
          <w:sz w:val="24"/>
          <w:szCs w:val="24"/>
        </w:rPr>
        <w:t>The College of Arts and Letters will nominate eight faculty members.</w:t>
      </w:r>
    </w:p>
    <w:p w14:paraId="1AFDDAB9" w14:textId="77777777" w:rsidR="006410B6" w:rsidRPr="006410B6" w:rsidRDefault="006410B6" w:rsidP="006410B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410B6">
        <w:rPr>
          <w:rFonts w:ascii="Times New Roman" w:eastAsia="Times New Roman" w:hAnsi="Times New Roman" w:cs="Times New Roman"/>
          <w:sz w:val="24"/>
          <w:szCs w:val="24"/>
        </w:rPr>
        <w:t>The College of Social Science will nominate four faculty members.</w:t>
      </w:r>
    </w:p>
    <w:p w14:paraId="17BCA607" w14:textId="77777777" w:rsidR="006410B6" w:rsidRPr="006410B6" w:rsidRDefault="006410B6" w:rsidP="006410B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410B6">
        <w:rPr>
          <w:rFonts w:ascii="Times New Roman" w:eastAsia="Times New Roman" w:hAnsi="Times New Roman" w:cs="Times New Roman"/>
          <w:sz w:val="24"/>
          <w:szCs w:val="24"/>
        </w:rPr>
        <w:t>The following colleges will nominate two faculty members each: Residential College in the Arts and Humanities; College of Music; James Madison; Lyman Briggs and Communication Arts</w:t>
      </w:r>
    </w:p>
    <w:p w14:paraId="3B3A2493" w14:textId="77777777" w:rsidR="006410B6" w:rsidRPr="006410B6" w:rsidRDefault="006410B6" w:rsidP="006410B6">
      <w:pPr>
        <w:spacing w:before="100" w:beforeAutospacing="1" w:after="100" w:afterAutospacing="1" w:line="240" w:lineRule="auto"/>
        <w:rPr>
          <w:rFonts w:ascii="Times New Roman" w:eastAsia="Times New Roman" w:hAnsi="Times New Roman" w:cs="Times New Roman"/>
          <w:sz w:val="24"/>
          <w:szCs w:val="24"/>
        </w:rPr>
      </w:pPr>
      <w:r w:rsidRPr="006410B6">
        <w:rPr>
          <w:rFonts w:ascii="Times New Roman" w:eastAsia="Times New Roman" w:hAnsi="Times New Roman" w:cs="Times New Roman"/>
          <w:sz w:val="24"/>
          <w:szCs w:val="24"/>
        </w:rPr>
        <w:t>Exhibition and Performance Panel (9 members):</w:t>
      </w:r>
    </w:p>
    <w:p w14:paraId="4099E090" w14:textId="77777777" w:rsidR="006410B6" w:rsidRPr="006410B6" w:rsidRDefault="006410B6" w:rsidP="006410B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410B6">
        <w:rPr>
          <w:rFonts w:ascii="Times New Roman" w:eastAsia="Times New Roman" w:hAnsi="Times New Roman" w:cs="Times New Roman"/>
          <w:sz w:val="24"/>
          <w:szCs w:val="24"/>
        </w:rPr>
        <w:t>The College of Arts and Letters will nominate ten faculty members.</w:t>
      </w:r>
    </w:p>
    <w:p w14:paraId="6A48C0E3" w14:textId="77777777" w:rsidR="006410B6" w:rsidRPr="006410B6" w:rsidRDefault="006410B6" w:rsidP="006410B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410B6">
        <w:rPr>
          <w:rFonts w:ascii="Times New Roman" w:eastAsia="Times New Roman" w:hAnsi="Times New Roman" w:cs="Times New Roman"/>
          <w:sz w:val="24"/>
          <w:szCs w:val="24"/>
        </w:rPr>
        <w:t>The College of Music will nominate three faculty members.</w:t>
      </w:r>
    </w:p>
    <w:p w14:paraId="041CB6BC" w14:textId="77777777" w:rsidR="006410B6" w:rsidRPr="006410B6" w:rsidRDefault="006410B6" w:rsidP="006410B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410B6">
        <w:rPr>
          <w:rFonts w:ascii="Times New Roman" w:eastAsia="Times New Roman" w:hAnsi="Times New Roman" w:cs="Times New Roman"/>
          <w:sz w:val="24"/>
          <w:szCs w:val="24"/>
        </w:rPr>
        <w:t>The following colleges will nominate two faculty members each: Residential College in the Arts and Humanities and Communication Arts.</w:t>
      </w:r>
    </w:p>
    <w:p w14:paraId="5C9AFDD9" w14:textId="7D969CD0" w:rsidR="006410B6" w:rsidRPr="006410B6" w:rsidRDefault="006410B6" w:rsidP="006410B6">
      <w:pPr>
        <w:spacing w:before="100" w:beforeAutospacing="1" w:after="100" w:afterAutospacing="1" w:line="240" w:lineRule="auto"/>
        <w:rPr>
          <w:rFonts w:ascii="Times New Roman" w:eastAsia="Times New Roman" w:hAnsi="Times New Roman" w:cs="Times New Roman"/>
          <w:sz w:val="24"/>
          <w:szCs w:val="24"/>
        </w:rPr>
      </w:pPr>
      <w:r w:rsidRPr="006410B6">
        <w:rPr>
          <w:rFonts w:ascii="Times New Roman" w:eastAsia="Times New Roman" w:hAnsi="Times New Roman" w:cs="Times New Roman"/>
          <w:sz w:val="24"/>
          <w:szCs w:val="24"/>
        </w:rPr>
        <w:t>New panel members will be selected by OR&amp;I on an annual basis. Panelists will be asked to serve a two</w:t>
      </w:r>
      <w:r w:rsidR="003B77A6">
        <w:rPr>
          <w:rFonts w:ascii="Times New Roman" w:eastAsia="Times New Roman" w:hAnsi="Times New Roman" w:cs="Times New Roman"/>
          <w:sz w:val="24"/>
          <w:szCs w:val="24"/>
        </w:rPr>
        <w:t>-</w:t>
      </w:r>
      <w:r w:rsidRPr="006410B6">
        <w:rPr>
          <w:rFonts w:ascii="Times New Roman" w:eastAsia="Times New Roman" w:hAnsi="Times New Roman" w:cs="Times New Roman"/>
          <w:sz w:val="24"/>
          <w:szCs w:val="24"/>
        </w:rPr>
        <w:t>year term on a rotating schedule that will replace one half of the panel each year. OR&amp;I will select new Co-Chairs annually, and Co-Chairs will serve as Chair in their second year. </w:t>
      </w:r>
    </w:p>
    <w:p w14:paraId="4A8E94AC" w14:textId="77777777" w:rsidR="00435693" w:rsidRDefault="00435693"/>
    <w:sectPr w:rsidR="004356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247BB"/>
    <w:multiLevelType w:val="multilevel"/>
    <w:tmpl w:val="29BA1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1C10BD"/>
    <w:multiLevelType w:val="multilevel"/>
    <w:tmpl w:val="C592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D7559D"/>
    <w:multiLevelType w:val="multilevel"/>
    <w:tmpl w:val="4C7EC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30F0392"/>
    <w:multiLevelType w:val="multilevel"/>
    <w:tmpl w:val="569AB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1934BD8"/>
    <w:multiLevelType w:val="multilevel"/>
    <w:tmpl w:val="C220F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6CD77D4"/>
    <w:multiLevelType w:val="multilevel"/>
    <w:tmpl w:val="87E84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B5D76F5"/>
    <w:multiLevelType w:val="multilevel"/>
    <w:tmpl w:val="C5DADF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8185833">
    <w:abstractNumId w:val="6"/>
  </w:num>
  <w:num w:numId="2" w16cid:durableId="230971854">
    <w:abstractNumId w:val="5"/>
  </w:num>
  <w:num w:numId="3" w16cid:durableId="1839299803">
    <w:abstractNumId w:val="3"/>
  </w:num>
  <w:num w:numId="4" w16cid:durableId="690840493">
    <w:abstractNumId w:val="0"/>
  </w:num>
  <w:num w:numId="5" w16cid:durableId="1638677937">
    <w:abstractNumId w:val="1"/>
  </w:num>
  <w:num w:numId="6" w16cid:durableId="1046756487">
    <w:abstractNumId w:val="4"/>
  </w:num>
  <w:num w:numId="7" w16cid:durableId="17562489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0B6"/>
    <w:rsid w:val="003B77A6"/>
    <w:rsid w:val="00435693"/>
    <w:rsid w:val="006410B6"/>
    <w:rsid w:val="0097148C"/>
    <w:rsid w:val="00AD78AE"/>
    <w:rsid w:val="00AF3562"/>
    <w:rsid w:val="00BF6828"/>
    <w:rsid w:val="00EA3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90AF5"/>
  <w15:chartTrackingRefBased/>
  <w15:docId w15:val="{51661F0A-DC40-4C65-B518-823660BB3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73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su.smapply.io/protected/resource/eyJoZnJlIjogNjE4MjYyMzUsICJ2cSI6IDExNDUxOX0/"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2d5da1d-57bc-4a7b-ae9b-7e44d19c3cf9">
      <Terms xmlns="http://schemas.microsoft.com/office/infopath/2007/PartnerControls"/>
    </lcf76f155ced4ddcb4097134ff3c332f>
    <TaxCatchAll xmlns="56ed4129-d2ef-4693-8e70-c5bd4c7aa2e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3C8863CFE3724FA878993F078C098D" ma:contentTypeVersion="17" ma:contentTypeDescription="Create a new document." ma:contentTypeScope="" ma:versionID="156dd6c6c4804f52efb15238b7b25511">
  <xsd:schema xmlns:xsd="http://www.w3.org/2001/XMLSchema" xmlns:xs="http://www.w3.org/2001/XMLSchema" xmlns:p="http://schemas.microsoft.com/office/2006/metadata/properties" xmlns:ns2="c2d5da1d-57bc-4a7b-ae9b-7e44d19c3cf9" xmlns:ns3="56ed4129-d2ef-4693-8e70-c5bd4c7aa2e5" targetNamespace="http://schemas.microsoft.com/office/2006/metadata/properties" ma:root="true" ma:fieldsID="39473998b032196f7a86ae850c12ca0c" ns2:_="" ns3:_="">
    <xsd:import namespace="c2d5da1d-57bc-4a7b-ae9b-7e44d19c3cf9"/>
    <xsd:import namespace="56ed4129-d2ef-4693-8e70-c5bd4c7aa2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d5da1d-57bc-4a7b-ae9b-7e44d19c3c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ed4129-d2ef-4693-8e70-c5bd4c7aa2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9c7ce27-5b60-4958-8395-ad6159deedbe}" ma:internalName="TaxCatchAll" ma:showField="CatchAllData" ma:web="56ed4129-d2ef-4693-8e70-c5bd4c7aa2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EDEC93-8634-4E2C-BCB9-F3D20FE40A29}">
  <ds:schemaRefs>
    <ds:schemaRef ds:uri="http://schemas.microsoft.com/office/2006/metadata/properties"/>
    <ds:schemaRef ds:uri="http://schemas.microsoft.com/office/infopath/2007/PartnerControls"/>
    <ds:schemaRef ds:uri="c2d5da1d-57bc-4a7b-ae9b-7e44d19c3cf9"/>
    <ds:schemaRef ds:uri="56ed4129-d2ef-4693-8e70-c5bd4c7aa2e5"/>
  </ds:schemaRefs>
</ds:datastoreItem>
</file>

<file path=customXml/itemProps2.xml><?xml version="1.0" encoding="utf-8"?>
<ds:datastoreItem xmlns:ds="http://schemas.openxmlformats.org/officeDocument/2006/customXml" ds:itemID="{5D57EA93-9226-4BBF-855F-E20A62D9E2FA}">
  <ds:schemaRefs>
    <ds:schemaRef ds:uri="http://schemas.microsoft.com/sharepoint/v3/contenttype/forms"/>
  </ds:schemaRefs>
</ds:datastoreItem>
</file>

<file path=customXml/itemProps3.xml><?xml version="1.0" encoding="utf-8"?>
<ds:datastoreItem xmlns:ds="http://schemas.openxmlformats.org/officeDocument/2006/customXml" ds:itemID="{4FE682B4-FFC8-4207-B735-B17440523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d5da1d-57bc-4a7b-ae9b-7e44d19c3cf9"/>
    <ds:schemaRef ds:uri="56ed4129-d2ef-4693-8e70-c5bd4c7aa2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1470</Words>
  <Characters>8382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Buell, Melissa</dc:creator>
  <cp:keywords/>
  <dc:description/>
  <cp:lastModifiedBy>Buell, Melissa</cp:lastModifiedBy>
  <cp:revision>2</cp:revision>
  <cp:lastPrinted>2021-09-24T15:50:00Z</cp:lastPrinted>
  <dcterms:created xsi:type="dcterms:W3CDTF">2025-09-10T14:56:00Z</dcterms:created>
  <dcterms:modified xsi:type="dcterms:W3CDTF">2025-09-10T14:56:00Z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0x010100AA3C8863CFE3724FA878993F078C098D</vt:lpwstr>
  </property>
  <property fmtid="{D5CDD505-2E9C-101B-9397-08002B2CF9AE}" pid="3" name="Order">
    <vt:r8>100</vt:r8>
  </property>
  <property fmtid="{D5CDD505-2E9C-101B-9397-08002B2CF9AE}" pid="4" name="MediaServiceImageTags">
    <vt:lpwstr/>
  </property>
</Properties>
</file>